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909F" w14:textId="14798DB0" w:rsidR="002E6487" w:rsidRDefault="00D80156">
      <w:pPr>
        <w:jc w:val="center"/>
        <w:rPr>
          <w:sz w:val="28"/>
          <w:szCs w:val="28"/>
          <w:u w:val="single"/>
        </w:rPr>
      </w:pPr>
      <w:r>
        <w:rPr>
          <w:noProof/>
        </w:rPr>
        <w:drawing>
          <wp:inline distT="0" distB="0" distL="0" distR="0" wp14:anchorId="163D528C" wp14:editId="49949299">
            <wp:extent cx="1000125" cy="714375"/>
            <wp:effectExtent l="0" t="0" r="0" b="0"/>
            <wp:docPr id="3"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42960E29" w14:textId="77777777" w:rsidR="002E6487" w:rsidRDefault="002E6487">
      <w:pPr>
        <w:jc w:val="center"/>
        <w:rPr>
          <w:rFonts w:ascii="Arial" w:hAnsi="Arial" w:cs="Arial"/>
          <w:sz w:val="28"/>
          <w:szCs w:val="28"/>
          <w:u w:val="single"/>
        </w:rPr>
      </w:pPr>
    </w:p>
    <w:p w14:paraId="11AA1D81" w14:textId="77777777" w:rsidR="002E6487" w:rsidRDefault="002E6487">
      <w:pPr>
        <w:jc w:val="center"/>
        <w:rPr>
          <w:rFonts w:ascii="Arial" w:hAnsi="Arial" w:cs="Arial"/>
          <w:b/>
          <w:sz w:val="28"/>
          <w:szCs w:val="28"/>
        </w:rPr>
      </w:pPr>
      <w:r>
        <w:rPr>
          <w:rFonts w:ascii="Arial" w:hAnsi="Arial" w:cs="Arial"/>
          <w:b/>
          <w:sz w:val="28"/>
          <w:szCs w:val="28"/>
        </w:rPr>
        <w:t>Food Safety Guidance</w:t>
      </w:r>
    </w:p>
    <w:p w14:paraId="463A92D6" w14:textId="77777777" w:rsidR="002E6487" w:rsidRDefault="002E6487">
      <w:pPr>
        <w:jc w:val="center"/>
        <w:rPr>
          <w:rFonts w:ascii="Arial" w:hAnsi="Arial" w:cs="Arial"/>
          <w:b/>
          <w:sz w:val="28"/>
          <w:szCs w:val="28"/>
        </w:rPr>
      </w:pPr>
    </w:p>
    <w:p w14:paraId="502005B1" w14:textId="77777777" w:rsidR="002E6487" w:rsidRDefault="002E6487">
      <w:pPr>
        <w:jc w:val="center"/>
        <w:rPr>
          <w:rFonts w:ascii="Arial" w:hAnsi="Arial" w:cs="Arial"/>
          <w:b/>
          <w:sz w:val="28"/>
          <w:szCs w:val="28"/>
        </w:rPr>
      </w:pPr>
      <w:r>
        <w:rPr>
          <w:rFonts w:ascii="Arial" w:hAnsi="Arial" w:cs="Arial"/>
          <w:b/>
          <w:sz w:val="28"/>
          <w:szCs w:val="28"/>
        </w:rPr>
        <w:t>Hand Contact Points</w:t>
      </w:r>
    </w:p>
    <w:p w14:paraId="77872AFE" w14:textId="77777777" w:rsidR="002E6487" w:rsidRDefault="002E6487">
      <w:pPr>
        <w:jc w:val="center"/>
        <w:rPr>
          <w:rFonts w:ascii="Arial" w:hAnsi="Arial" w:cs="Arial"/>
          <w:b/>
          <w:sz w:val="28"/>
          <w:szCs w:val="28"/>
        </w:rPr>
      </w:pPr>
    </w:p>
    <w:p w14:paraId="17894E5C"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Anything that your hands touch can pick up and pass on bacteria. These are called hand contact points.  Dirty hand contact points can cause serious contamination of food, leading to food poisoning. </w:t>
      </w:r>
    </w:p>
    <w:p w14:paraId="098FCB1C" w14:textId="77777777" w:rsidR="002E6487" w:rsidRDefault="002E6487">
      <w:pPr>
        <w:autoSpaceDE w:val="0"/>
        <w:autoSpaceDN w:val="0"/>
        <w:adjustRightInd w:val="0"/>
        <w:rPr>
          <w:rFonts w:ascii="Arial" w:hAnsi="Arial" w:cs="Arial"/>
          <w:color w:val="000000"/>
          <w:sz w:val="22"/>
          <w:szCs w:val="22"/>
        </w:rPr>
      </w:pPr>
    </w:p>
    <w:p w14:paraId="6C6FA0AD" w14:textId="77777777" w:rsidR="002E6487" w:rsidRDefault="002E6487">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What </w:t>
      </w:r>
      <w:proofErr w:type="gramStart"/>
      <w:r>
        <w:rPr>
          <w:rFonts w:ascii="Arial" w:hAnsi="Arial" w:cs="Arial"/>
          <w:b/>
          <w:bCs/>
          <w:color w:val="000000"/>
          <w:sz w:val="22"/>
          <w:szCs w:val="22"/>
        </w:rPr>
        <w:t>are</w:t>
      </w:r>
      <w:proofErr w:type="gramEnd"/>
      <w:r>
        <w:rPr>
          <w:rFonts w:ascii="Arial" w:hAnsi="Arial" w:cs="Arial"/>
          <w:b/>
          <w:bCs/>
          <w:color w:val="000000"/>
          <w:sz w:val="22"/>
          <w:szCs w:val="22"/>
        </w:rPr>
        <w:t xml:space="preserve"> the hand contact points in your business? </w:t>
      </w:r>
    </w:p>
    <w:p w14:paraId="1173ECD5" w14:textId="77777777" w:rsidR="002E6487" w:rsidRDefault="002E6487">
      <w:pPr>
        <w:autoSpaceDE w:val="0"/>
        <w:autoSpaceDN w:val="0"/>
        <w:adjustRightInd w:val="0"/>
        <w:rPr>
          <w:rFonts w:ascii="Arial" w:hAnsi="Arial" w:cs="Arial"/>
          <w:color w:val="000000"/>
          <w:sz w:val="22"/>
          <w:szCs w:val="22"/>
        </w:rPr>
      </w:pPr>
    </w:p>
    <w:p w14:paraId="27517515"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We often find that hand contact points are not cleaned because they have not been identified as a particular problem, and therefore get missed during regular cleaning. </w:t>
      </w:r>
    </w:p>
    <w:p w14:paraId="7B0567F7" w14:textId="77777777" w:rsidR="002E6487" w:rsidRDefault="002E6487">
      <w:pPr>
        <w:autoSpaceDE w:val="0"/>
        <w:autoSpaceDN w:val="0"/>
        <w:adjustRightInd w:val="0"/>
        <w:rPr>
          <w:rFonts w:ascii="Arial" w:hAnsi="Arial" w:cs="Arial"/>
          <w:color w:val="000000"/>
          <w:sz w:val="22"/>
          <w:szCs w:val="22"/>
        </w:rPr>
      </w:pPr>
    </w:p>
    <w:p w14:paraId="1972578F"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Typical hand contact points in a food business include: </w:t>
      </w:r>
    </w:p>
    <w:p w14:paraId="5295C0EB" w14:textId="77777777" w:rsidR="002E6487" w:rsidRDefault="002E6487">
      <w:pPr>
        <w:autoSpaceDE w:val="0"/>
        <w:autoSpaceDN w:val="0"/>
        <w:adjustRightInd w:val="0"/>
        <w:rPr>
          <w:rFonts w:ascii="Arial" w:hAnsi="Arial" w:cs="Arial"/>
          <w:color w:val="000000"/>
          <w:sz w:val="20"/>
          <w:szCs w:val="20"/>
        </w:rPr>
      </w:pPr>
    </w:p>
    <w:p w14:paraId="5616EB82"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Refrigerator &amp; freezer handles or door grips </w:t>
      </w:r>
    </w:p>
    <w:p w14:paraId="4855C8E5"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Taps at the wash hand basins and sinks </w:t>
      </w:r>
    </w:p>
    <w:p w14:paraId="1E08DDE6"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Cupboard and drawer </w:t>
      </w:r>
      <w:proofErr w:type="gramStart"/>
      <w:r>
        <w:rPr>
          <w:rFonts w:ascii="Arial" w:hAnsi="Arial" w:cs="Arial"/>
          <w:color w:val="000000"/>
          <w:sz w:val="22"/>
          <w:szCs w:val="22"/>
        </w:rPr>
        <w:t>handles</w:t>
      </w:r>
      <w:proofErr w:type="gramEnd"/>
      <w:r>
        <w:rPr>
          <w:rFonts w:ascii="Arial" w:hAnsi="Arial" w:cs="Arial"/>
          <w:color w:val="000000"/>
          <w:sz w:val="22"/>
          <w:szCs w:val="22"/>
        </w:rPr>
        <w:t xml:space="preserve"> or grips </w:t>
      </w:r>
    </w:p>
    <w:p w14:paraId="553578D3"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Control knobs on cookers, machinery, slicers etc. </w:t>
      </w:r>
    </w:p>
    <w:p w14:paraId="7F69204C"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Weighing machine controls </w:t>
      </w:r>
    </w:p>
    <w:p w14:paraId="7F090827"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Room door handles and door edges </w:t>
      </w:r>
    </w:p>
    <w:p w14:paraId="188ACCD0"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Probe thermometer casing </w:t>
      </w:r>
    </w:p>
    <w:p w14:paraId="1FDFF8CB"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Telephone receivers in food rooms </w:t>
      </w:r>
    </w:p>
    <w:p w14:paraId="6E58442F"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Cash till controls </w:t>
      </w:r>
    </w:p>
    <w:p w14:paraId="4B3CA101"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Waste bin lids </w:t>
      </w:r>
    </w:p>
    <w:p w14:paraId="6FF98CC9"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Light switches </w:t>
      </w:r>
    </w:p>
    <w:p w14:paraId="539AEAA9" w14:textId="77777777" w:rsidR="002E6487" w:rsidRDefault="002E6487" w:rsidP="00EE5AC4">
      <w:pPr>
        <w:numPr>
          <w:ilvl w:val="0"/>
          <w:numId w:val="3"/>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Electrical plugs where equipment is connected/disconnected to the mains during the shift </w:t>
      </w:r>
    </w:p>
    <w:p w14:paraId="7929481B" w14:textId="77777777" w:rsidR="002E6487" w:rsidRDefault="002E6487">
      <w:pPr>
        <w:autoSpaceDE w:val="0"/>
        <w:autoSpaceDN w:val="0"/>
        <w:adjustRightInd w:val="0"/>
        <w:rPr>
          <w:rFonts w:ascii="Arial" w:hAnsi="Arial" w:cs="Arial"/>
          <w:color w:val="000000"/>
          <w:sz w:val="22"/>
          <w:szCs w:val="22"/>
        </w:rPr>
      </w:pPr>
    </w:p>
    <w:p w14:paraId="3FC03788"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This is not an exhaustive list – just think of the number of things you touch regularly when working with food – those are your hand contact points. </w:t>
      </w:r>
    </w:p>
    <w:p w14:paraId="4C1F42D5" w14:textId="77777777" w:rsidR="002E6487" w:rsidRDefault="002E6487">
      <w:pPr>
        <w:autoSpaceDE w:val="0"/>
        <w:autoSpaceDN w:val="0"/>
        <w:adjustRightInd w:val="0"/>
        <w:rPr>
          <w:rFonts w:ascii="Arial" w:hAnsi="Arial" w:cs="Arial"/>
          <w:b/>
          <w:bCs/>
          <w:color w:val="000000"/>
          <w:sz w:val="22"/>
          <w:szCs w:val="22"/>
        </w:rPr>
      </w:pPr>
    </w:p>
    <w:p w14:paraId="6653CAD4" w14:textId="77777777" w:rsidR="002E6487" w:rsidRDefault="002E6487">
      <w:pPr>
        <w:autoSpaceDE w:val="0"/>
        <w:autoSpaceDN w:val="0"/>
        <w:adjustRightInd w:val="0"/>
        <w:rPr>
          <w:rFonts w:ascii="Arial" w:hAnsi="Arial" w:cs="Arial"/>
          <w:b/>
          <w:bCs/>
          <w:color w:val="000000"/>
          <w:sz w:val="22"/>
          <w:szCs w:val="22"/>
        </w:rPr>
      </w:pPr>
    </w:p>
    <w:p w14:paraId="379924F9" w14:textId="77777777" w:rsidR="002E6487" w:rsidRDefault="002E6487">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Controlling hand contact points </w:t>
      </w:r>
    </w:p>
    <w:p w14:paraId="092C24E6" w14:textId="77777777" w:rsidR="002E6487" w:rsidRDefault="002E6487">
      <w:pPr>
        <w:autoSpaceDE w:val="0"/>
        <w:autoSpaceDN w:val="0"/>
        <w:adjustRightInd w:val="0"/>
        <w:rPr>
          <w:rFonts w:ascii="Arial" w:hAnsi="Arial" w:cs="Arial"/>
          <w:color w:val="000000"/>
          <w:sz w:val="22"/>
          <w:szCs w:val="22"/>
        </w:rPr>
      </w:pPr>
    </w:p>
    <w:p w14:paraId="7D90471F"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Proper control depends on thorough cleaning, at the right time, using the right method. </w:t>
      </w:r>
    </w:p>
    <w:p w14:paraId="2305599D" w14:textId="77777777" w:rsidR="002E6487" w:rsidRDefault="002E6487">
      <w:pPr>
        <w:autoSpaceDE w:val="0"/>
        <w:autoSpaceDN w:val="0"/>
        <w:adjustRightInd w:val="0"/>
        <w:rPr>
          <w:rFonts w:ascii="Arial" w:hAnsi="Arial" w:cs="Arial"/>
          <w:color w:val="000000"/>
          <w:sz w:val="22"/>
          <w:szCs w:val="22"/>
        </w:rPr>
      </w:pPr>
    </w:p>
    <w:p w14:paraId="1F4B9E80"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Hand contact points must be cleaned and disinfected frequently.  Your Cleaning Schedule should detail the </w:t>
      </w:r>
      <w:proofErr w:type="gramStart"/>
      <w:r>
        <w:rPr>
          <w:rFonts w:ascii="Arial" w:hAnsi="Arial" w:cs="Arial"/>
          <w:color w:val="000000"/>
          <w:sz w:val="22"/>
          <w:szCs w:val="22"/>
        </w:rPr>
        <w:t>frequency</w:t>
      </w:r>
      <w:proofErr w:type="gramEnd"/>
      <w:r>
        <w:rPr>
          <w:rFonts w:ascii="Arial" w:hAnsi="Arial" w:cs="Arial"/>
          <w:color w:val="000000"/>
          <w:sz w:val="22"/>
          <w:szCs w:val="22"/>
        </w:rPr>
        <w:t xml:space="preserve"> but it’s strongly recommended that this is daily, ideally </w:t>
      </w:r>
      <w:r w:rsidRPr="00EE5AC4">
        <w:rPr>
          <w:rFonts w:ascii="Arial" w:hAnsi="Arial" w:cs="Arial"/>
          <w:bCs/>
          <w:color w:val="000000"/>
          <w:sz w:val="22"/>
          <w:szCs w:val="22"/>
        </w:rPr>
        <w:t>before</w:t>
      </w:r>
      <w:r>
        <w:rPr>
          <w:rFonts w:ascii="Arial" w:hAnsi="Arial" w:cs="Arial"/>
          <w:b/>
          <w:bCs/>
          <w:color w:val="000000"/>
          <w:sz w:val="22"/>
          <w:szCs w:val="22"/>
        </w:rPr>
        <w:t xml:space="preserve"> </w:t>
      </w:r>
      <w:r>
        <w:rPr>
          <w:rFonts w:ascii="Arial" w:hAnsi="Arial" w:cs="Arial"/>
          <w:color w:val="000000"/>
          <w:sz w:val="22"/>
          <w:szCs w:val="22"/>
        </w:rPr>
        <w:t xml:space="preserve">food production begins.  This will greatly reduce the number of bacteria which could contaminate food.  </w:t>
      </w:r>
    </w:p>
    <w:p w14:paraId="330C4C66" w14:textId="77777777" w:rsidR="002E6487" w:rsidRDefault="002E6487">
      <w:pPr>
        <w:autoSpaceDE w:val="0"/>
        <w:autoSpaceDN w:val="0"/>
        <w:adjustRightInd w:val="0"/>
        <w:rPr>
          <w:rFonts w:ascii="Arial" w:hAnsi="Arial" w:cs="Arial"/>
          <w:color w:val="000000"/>
          <w:sz w:val="22"/>
          <w:szCs w:val="22"/>
        </w:rPr>
      </w:pPr>
    </w:p>
    <w:p w14:paraId="79DBABDC"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It’s important to use the correct cleaning chemicals.  The areas must be cleaned using a detergent to remove any dirt and grime.  A disinfectant must then be used to remove bacteria.  The disinfectant should comply with BS EN 1276 or BS EN 13697 and be used in accordance with the manufacturer’s instructions in terms of dilution and contact time.  Spray disinfectants or disinfectant wipes are the most convenient methods.</w:t>
      </w:r>
    </w:p>
    <w:p w14:paraId="7B5D09B5" w14:textId="77777777" w:rsidR="002E6487" w:rsidRDefault="002E6487">
      <w:pPr>
        <w:autoSpaceDE w:val="0"/>
        <w:autoSpaceDN w:val="0"/>
        <w:adjustRightInd w:val="0"/>
        <w:rPr>
          <w:rFonts w:ascii="Arial" w:hAnsi="Arial" w:cs="Arial"/>
          <w:color w:val="000000"/>
          <w:sz w:val="22"/>
          <w:szCs w:val="22"/>
        </w:rPr>
      </w:pPr>
    </w:p>
    <w:p w14:paraId="3B4A6F72" w14:textId="77777777"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Food handlers must wash their hands frequently whenever they might have become contaminated.  This is one of the main ways to stop bacteria spreading in food handling areas. </w:t>
      </w:r>
    </w:p>
    <w:p w14:paraId="31A24AA5" w14:textId="77777777" w:rsidR="002E6487" w:rsidRDefault="002E6487">
      <w:pPr>
        <w:autoSpaceDE w:val="0"/>
        <w:autoSpaceDN w:val="0"/>
        <w:adjustRightInd w:val="0"/>
        <w:rPr>
          <w:rFonts w:ascii="Arial" w:hAnsi="Arial" w:cs="Arial"/>
          <w:color w:val="000000"/>
          <w:sz w:val="22"/>
          <w:szCs w:val="22"/>
        </w:rPr>
      </w:pPr>
    </w:p>
    <w:p w14:paraId="3A167ACD" w14:textId="77777777" w:rsidR="002E6487" w:rsidRDefault="002E6487">
      <w:pPr>
        <w:autoSpaceDE w:val="0"/>
        <w:autoSpaceDN w:val="0"/>
        <w:adjustRightInd w:val="0"/>
        <w:rPr>
          <w:rFonts w:ascii="Arial" w:hAnsi="Arial" w:cs="Arial"/>
          <w:b/>
          <w:bCs/>
          <w:color w:val="000000"/>
          <w:sz w:val="22"/>
          <w:szCs w:val="22"/>
        </w:rPr>
      </w:pPr>
    </w:p>
    <w:p w14:paraId="0B71E2AB" w14:textId="24CDAB18" w:rsidR="002E6487" w:rsidRDefault="002E648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If you would like further </w:t>
      </w:r>
      <w:proofErr w:type="gramStart"/>
      <w:r>
        <w:rPr>
          <w:rFonts w:ascii="Arial" w:hAnsi="Arial" w:cs="Arial"/>
          <w:color w:val="000000"/>
          <w:sz w:val="22"/>
          <w:szCs w:val="22"/>
        </w:rPr>
        <w:t>advice</w:t>
      </w:r>
      <w:proofErr w:type="gramEnd"/>
      <w:r>
        <w:rPr>
          <w:rFonts w:ascii="Arial" w:hAnsi="Arial" w:cs="Arial"/>
          <w:color w:val="000000"/>
          <w:sz w:val="22"/>
          <w:szCs w:val="22"/>
        </w:rPr>
        <w:t xml:space="preserve"> please contact the Food &amp; Safety team on</w:t>
      </w:r>
      <w:r w:rsidR="00D80156">
        <w:rPr>
          <w:rFonts w:ascii="Arial" w:hAnsi="Arial" w:cs="Arial"/>
          <w:color w:val="000000"/>
          <w:sz w:val="22"/>
          <w:szCs w:val="22"/>
        </w:rPr>
        <w:t xml:space="preserve"> </w:t>
      </w:r>
      <w:hyperlink r:id="rId8" w:history="1">
        <w:r w:rsidR="004345CF" w:rsidRPr="00082D6B">
          <w:rPr>
            <w:rStyle w:val="Hyperlink"/>
            <w:rFonts w:ascii="Arial" w:hAnsi="Arial"/>
            <w:sz w:val="22"/>
            <w:szCs w:val="22"/>
          </w:rPr>
          <w:t>fs@falkirk.gov.uk</w:t>
        </w:r>
      </w:hyperlink>
      <w:r w:rsidR="00AD46E1">
        <w:rPr>
          <w:rStyle w:val="Hyperlink"/>
          <w:rFonts w:ascii="Arial" w:hAnsi="Arial"/>
          <w:sz w:val="22"/>
          <w:szCs w:val="22"/>
        </w:rPr>
        <w:t xml:space="preserve"> </w:t>
      </w:r>
      <w:r w:rsidR="00D80156">
        <w:rPr>
          <w:rFonts w:ascii="Arial" w:hAnsi="Arial" w:cs="Arial"/>
          <w:color w:val="000000"/>
          <w:sz w:val="22"/>
          <w:szCs w:val="22"/>
        </w:rPr>
        <w:t xml:space="preserve"> </w:t>
      </w:r>
    </w:p>
    <w:p w14:paraId="2B116595" w14:textId="77777777" w:rsidR="00EE5AC4" w:rsidRDefault="00EE5AC4">
      <w:pPr>
        <w:autoSpaceDE w:val="0"/>
        <w:autoSpaceDN w:val="0"/>
        <w:adjustRightInd w:val="0"/>
        <w:rPr>
          <w:rFonts w:ascii="Arial" w:hAnsi="Arial" w:cs="Arial"/>
          <w:color w:val="000000"/>
          <w:sz w:val="22"/>
          <w:szCs w:val="22"/>
        </w:rPr>
      </w:pPr>
    </w:p>
    <w:p w14:paraId="5572C617" w14:textId="77777777" w:rsidR="002E6487" w:rsidRDefault="002E6487">
      <w:pPr>
        <w:autoSpaceDE w:val="0"/>
        <w:autoSpaceDN w:val="0"/>
        <w:adjustRightInd w:val="0"/>
        <w:rPr>
          <w:rFonts w:ascii="Arial" w:hAnsi="Arial" w:cs="Arial"/>
          <w:color w:val="000000"/>
          <w:sz w:val="22"/>
          <w:szCs w:val="22"/>
        </w:rPr>
      </w:pPr>
    </w:p>
    <w:p w14:paraId="2F264CB4" w14:textId="77777777" w:rsidR="002E6487" w:rsidRDefault="002E6487">
      <w:pPr>
        <w:autoSpaceDE w:val="0"/>
        <w:autoSpaceDN w:val="0"/>
        <w:adjustRightInd w:val="0"/>
        <w:rPr>
          <w:rFonts w:ascii="Arial" w:hAnsi="Arial" w:cs="Arial"/>
          <w:color w:val="000000"/>
          <w:sz w:val="22"/>
          <w:szCs w:val="22"/>
        </w:rPr>
      </w:pPr>
    </w:p>
    <w:p w14:paraId="6B5961E4" w14:textId="77777777" w:rsidR="002E6487" w:rsidRDefault="002E6487">
      <w:pPr>
        <w:autoSpaceDE w:val="0"/>
        <w:autoSpaceDN w:val="0"/>
        <w:adjustRightInd w:val="0"/>
        <w:rPr>
          <w:rFonts w:ascii="Arial" w:hAnsi="Arial" w:cs="Arial"/>
          <w:sz w:val="22"/>
          <w:szCs w:val="22"/>
        </w:rPr>
      </w:pPr>
    </w:p>
    <w:p w14:paraId="5F0D5320" w14:textId="77777777" w:rsidR="002E6487" w:rsidRDefault="002E6487">
      <w:pPr>
        <w:pStyle w:val="Default"/>
      </w:pPr>
    </w:p>
    <w:sectPr w:rsidR="002E6487">
      <w:footerReference w:type="default" r:id="rId9"/>
      <w:pgSz w:w="11906" w:h="16838"/>
      <w:pgMar w:top="1079" w:right="1800" w:bottom="36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AFD4" w14:textId="77777777" w:rsidR="00AB7FFA" w:rsidRDefault="00AB7FFA">
      <w:r>
        <w:separator/>
      </w:r>
    </w:p>
  </w:endnote>
  <w:endnote w:type="continuationSeparator" w:id="0">
    <w:p w14:paraId="216A573C" w14:textId="77777777" w:rsidR="00AB7FFA" w:rsidRDefault="00AB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4D8F" w14:textId="32674CE0" w:rsidR="002E6487" w:rsidRPr="00AD46E1" w:rsidRDefault="002E6487">
    <w:pPr>
      <w:pStyle w:val="Footer"/>
      <w:rPr>
        <w:rFonts w:asciiTheme="minorHAnsi" w:hAnsiTheme="minorHAnsi" w:cstheme="minorHAnsi"/>
        <w:sz w:val="22"/>
        <w:szCs w:val="22"/>
      </w:rPr>
    </w:pPr>
    <w:r w:rsidRPr="00AD46E1">
      <w:rPr>
        <w:rFonts w:asciiTheme="minorHAnsi" w:hAnsiTheme="minorHAnsi" w:cstheme="minorHAnsi"/>
        <w:sz w:val="22"/>
        <w:szCs w:val="22"/>
      </w:rPr>
      <w:t>October 20</w:t>
    </w:r>
    <w:r w:rsidR="00AD46E1" w:rsidRPr="00AD46E1">
      <w:rPr>
        <w:rFonts w:asciiTheme="minorHAnsi" w:hAnsiTheme="minorHAnsi" w:cstheme="minorHAnsi"/>
        <w:sz w:val="22"/>
        <w:szCs w:val="22"/>
      </w:rPr>
      <w:t>22</w:t>
    </w:r>
  </w:p>
  <w:p w14:paraId="7FC941E9" w14:textId="77777777" w:rsidR="002E6487" w:rsidRDefault="002E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BBA8" w14:textId="77777777" w:rsidR="00AB7FFA" w:rsidRDefault="00AB7FFA">
      <w:r>
        <w:separator/>
      </w:r>
    </w:p>
  </w:footnote>
  <w:footnote w:type="continuationSeparator" w:id="0">
    <w:p w14:paraId="2AD6BD5B" w14:textId="77777777" w:rsidR="00AB7FFA" w:rsidRDefault="00AB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347833"/>
    <w:multiLevelType w:val="singleLevel"/>
    <w:tmpl w:val="C234783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3536A88"/>
    <w:multiLevelType w:val="hybridMultilevel"/>
    <w:tmpl w:val="59C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36370">
    <w:abstractNumId w:val="1"/>
  </w:num>
  <w:num w:numId="2" w16cid:durableId="1718511012">
    <w:abstractNumId w:val="0"/>
  </w:num>
  <w:num w:numId="3" w16cid:durableId="28666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940D0"/>
    <w:rsid w:val="000A49B7"/>
    <w:rsid w:val="000A5A11"/>
    <w:rsid w:val="00267387"/>
    <w:rsid w:val="00286D72"/>
    <w:rsid w:val="00287BE2"/>
    <w:rsid w:val="002E6487"/>
    <w:rsid w:val="00342672"/>
    <w:rsid w:val="004229E6"/>
    <w:rsid w:val="004345CF"/>
    <w:rsid w:val="00442877"/>
    <w:rsid w:val="00473180"/>
    <w:rsid w:val="0050142D"/>
    <w:rsid w:val="005E5965"/>
    <w:rsid w:val="005F42A5"/>
    <w:rsid w:val="006423DE"/>
    <w:rsid w:val="00651DB9"/>
    <w:rsid w:val="00687405"/>
    <w:rsid w:val="007553D8"/>
    <w:rsid w:val="007C3DEA"/>
    <w:rsid w:val="00832BFF"/>
    <w:rsid w:val="00847CAC"/>
    <w:rsid w:val="00851C4A"/>
    <w:rsid w:val="009B0EFD"/>
    <w:rsid w:val="009B438C"/>
    <w:rsid w:val="00A817EC"/>
    <w:rsid w:val="00AB7FFA"/>
    <w:rsid w:val="00AD46E1"/>
    <w:rsid w:val="00B54080"/>
    <w:rsid w:val="00B95B6F"/>
    <w:rsid w:val="00BD2904"/>
    <w:rsid w:val="00D0641B"/>
    <w:rsid w:val="00D7285C"/>
    <w:rsid w:val="00D80156"/>
    <w:rsid w:val="00DA6AEB"/>
    <w:rsid w:val="00DA7759"/>
    <w:rsid w:val="00EA6287"/>
    <w:rsid w:val="00EE5AC4"/>
    <w:rsid w:val="00F810BD"/>
    <w:rsid w:val="0D1A6F23"/>
    <w:rsid w:val="17491F66"/>
    <w:rsid w:val="2BCF0524"/>
    <w:rsid w:val="65AE1491"/>
    <w:rsid w:val="776E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6820A"/>
  <w15:chartTrackingRefBased/>
  <w15:docId w15:val="{6045B93A-3905-4D7E-8971-C2DAC967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i w:val="0"/>
      <w:iCs w:val="0"/>
    </w:rPr>
  </w:style>
  <w:style w:type="character" w:styleId="Hyperlink">
    <w:name w:val="Hyperlink"/>
    <w:rPr>
      <w:rFonts w:cs="Arial"/>
      <w:color w:val="000000"/>
    </w:rPr>
  </w:style>
  <w:style w:type="character" w:customStyle="1" w:styleId="postal-code">
    <w:name w:val="postal-code"/>
    <w:basedOn w:val="DefaultParagraphFont"/>
  </w:style>
  <w:style w:type="character" w:customStyle="1" w:styleId="locality">
    <w:name w:val="locality"/>
    <w:basedOn w:val="DefaultParagraphFont"/>
  </w:style>
  <w:style w:type="character" w:customStyle="1" w:styleId="street-address">
    <w:name w:val="street-address"/>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Bullet">
    <w:name w:val="List Bullet"/>
    <w:basedOn w:val="Normal"/>
    <w:pPr>
      <w:numPr>
        <w:numId w:val="1"/>
      </w:numPr>
      <w:tabs>
        <w:tab w:val="left" w:pos="360"/>
      </w:tabs>
    </w:pPr>
  </w:style>
  <w:style w:type="paragraph" w:customStyle="1" w:styleId="StdBullet">
    <w:name w:val="Std_Bullet"/>
    <w:basedOn w:val="Default"/>
    <w:next w:val="Default"/>
    <w:rPr>
      <w:rFonts w:cs="Times New Roman"/>
      <w:color w:val="auto"/>
    </w:rPr>
  </w:style>
  <w:style w:type="paragraph" w:customStyle="1" w:styleId="Address">
    <w:name w:val="Address"/>
    <w:basedOn w:val="Default"/>
    <w:next w:val="Default"/>
    <w:rPr>
      <w:rFonts w:cs="Times New Roman"/>
      <w:color w:val="auto"/>
    </w:rPr>
  </w:style>
  <w:style w:type="paragraph" w:customStyle="1" w:styleId="IndPara">
    <w:name w:val="Ind_Para"/>
    <w:basedOn w:val="Default"/>
    <w:next w:val="Default"/>
    <w:rPr>
      <w:rFonts w:cs="Times New Roman"/>
      <w:color w:val="auto"/>
    </w:rPr>
  </w:style>
  <w:style w:type="paragraph" w:customStyle="1" w:styleId="NumbPara">
    <w:name w:val="Numb_Para"/>
    <w:basedOn w:val="Default"/>
    <w:next w:val="Default"/>
    <w:rPr>
      <w:rFonts w:cs="Times New Roman"/>
      <w:color w:val="auto"/>
    </w:rPr>
  </w:style>
  <w:style w:type="paragraph" w:customStyle="1" w:styleId="StdPara">
    <w:name w:val="Std_Para"/>
    <w:basedOn w:val="Default"/>
    <w:next w:val="Default"/>
    <w:rPr>
      <w:rFonts w:cs="Times New Roman"/>
      <w:color w:val="auto"/>
    </w:rPr>
  </w:style>
  <w:style w:type="paragraph" w:customStyle="1" w:styleId="RiskArea">
    <w:name w:val="Risk_Area"/>
    <w:basedOn w:val="Default"/>
    <w:next w:val="Default"/>
    <w:rPr>
      <w:rFonts w:cs="Times New Roman"/>
      <w:color w:val="auto"/>
    </w:rPr>
  </w:style>
  <w:style w:type="paragraph" w:customStyle="1" w:styleId="Summary">
    <w:name w:val="Summary"/>
    <w:basedOn w:val="Default"/>
    <w:next w:val="Default"/>
    <w:rPr>
      <w:rFonts w:cs="Times New Roman"/>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falkirk.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F19D2-7D1E-4929-9401-03FA3C0E383A}"/>
</file>

<file path=customXml/itemProps2.xml><?xml version="1.0" encoding="utf-8"?>
<ds:datastoreItem xmlns:ds="http://schemas.openxmlformats.org/officeDocument/2006/customXml" ds:itemID="{ABB7E1FA-5489-4020-8E84-E50D1B1B7BB9}"/>
</file>

<file path=customXml/itemProps3.xml><?xml version="1.0" encoding="utf-8"?>
<ds:datastoreItem xmlns:ds="http://schemas.openxmlformats.org/officeDocument/2006/customXml" ds:itemID="{953BF260-714C-48D2-B79E-A513CE40EE96}"/>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2268</CharactersWithSpaces>
  <SharedDoc>false</SharedDoc>
  <HLinks>
    <vt:vector size="6" baseType="variant">
      <vt:variant>
        <vt:i4>3670101</vt:i4>
      </vt:variant>
      <vt:variant>
        <vt:i4>0</vt:i4>
      </vt:variant>
      <vt:variant>
        <vt:i4>0</vt:i4>
      </vt:variant>
      <vt:variant>
        <vt:i4>5</vt:i4>
      </vt:variant>
      <vt:variant>
        <vt:lpwstr>mailto:fs@falkirk.gov.uk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4</cp:revision>
  <cp:lastPrinted>2009-11-10T17:42:00Z</cp:lastPrinted>
  <dcterms:created xsi:type="dcterms:W3CDTF">2022-09-27T11:50:00Z</dcterms:created>
  <dcterms:modified xsi:type="dcterms:W3CDTF">2022-10-03T15:07:00Z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-682708449</vt:r8>
  </property>
  <property fmtid="{D5CDD505-2E9C-101B-9397-08002B2CF9AE}" pid="3" name="_NewReviewCycle">
    <vt:lpwstr/>
  </property>
  <property fmtid="{D5CDD505-2E9C-101B-9397-08002B2CF9AE}" pid="4" name="_EmailSubject">
    <vt:lpwstr>Guidance Notes</vt:lpwstr>
  </property>
  <property fmtid="{D5CDD505-2E9C-101B-9397-08002B2CF9AE}" pid="5" name="_AuthorEmail">
    <vt:lpwstr>lynne.bissett@falkirk.gov.uk</vt:lpwstr>
  </property>
  <property fmtid="{D5CDD505-2E9C-101B-9397-08002B2CF9AE}" pid="6" name="_AuthorEmailDisplayName">
    <vt:lpwstr>Bissett, Lynne</vt:lpwstr>
  </property>
  <property fmtid="{D5CDD505-2E9C-101B-9397-08002B2CF9AE}" pid="7" name="_PreviousAdHocReviewCycleID">
    <vt:r8>701848116</vt:r8>
  </property>
  <property fmtid="{D5CDD505-2E9C-101B-9397-08002B2CF9AE}" pid="8" name="KSOProductBuildVer">
    <vt:lpwstr>1033-10.2.0.7494</vt:lpwstr>
  </property>
  <property fmtid="{D5CDD505-2E9C-101B-9397-08002B2CF9AE}" pid="9" name="ContentTypeId">
    <vt:lpwstr>0x010100E25C2128DA25A44EB11494EFA18A119E</vt:lpwstr>
  </property>
</Properties>
</file>